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8FD1D" w14:textId="77777777" w:rsidR="003C4A4A" w:rsidRDefault="003C4A4A" w:rsidP="00EF3E71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A69E96" w14:textId="44F0A666" w:rsidR="003C4A4A" w:rsidRPr="003C4A4A" w:rsidRDefault="003C4A4A" w:rsidP="003C4A4A">
      <w:pPr>
        <w:widowControl/>
        <w:suppressAutoHyphens w:val="0"/>
        <w:autoSpaceDN/>
        <w:jc w:val="center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3C4A4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448B74" wp14:editId="73E36F1E">
            <wp:extent cx="695325" cy="752475"/>
            <wp:effectExtent l="0" t="0" r="9525" b="9525"/>
            <wp:docPr id="10931623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E91DF" w14:textId="77777777" w:rsidR="003C4A4A" w:rsidRPr="003C4A4A" w:rsidRDefault="003C4A4A" w:rsidP="003C4A4A">
      <w:pPr>
        <w:widowControl/>
        <w:suppressAutoHyphens w:val="0"/>
        <w:autoSpaceDN/>
        <w:jc w:val="center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BCEE663" w14:textId="77777777" w:rsidR="003C4A4A" w:rsidRPr="003C4A4A" w:rsidRDefault="003C4A4A" w:rsidP="003C4A4A">
      <w:pPr>
        <w:keepNext/>
        <w:widowControl/>
        <w:suppressAutoHyphens w:val="0"/>
        <w:autoSpaceDN/>
        <w:jc w:val="center"/>
        <w:textAlignment w:val="auto"/>
        <w:outlineLvl w:val="2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3C4A4A">
        <w:rPr>
          <w:rFonts w:ascii="Times New Roman" w:eastAsia="Times New Roman" w:hAnsi="Times New Roman" w:cs="Times New Roman"/>
          <w:sz w:val="36"/>
          <w:szCs w:val="24"/>
          <w:lang w:eastAsia="ru-RU"/>
        </w:rPr>
        <w:t>АДМИНИСТРАЦИЯ ГОРОДА КУРСКА</w:t>
      </w:r>
    </w:p>
    <w:p w14:paraId="5B693DA7" w14:textId="77777777" w:rsidR="003C4A4A" w:rsidRPr="003C4A4A" w:rsidRDefault="003C4A4A" w:rsidP="003C4A4A">
      <w:pPr>
        <w:widowControl/>
        <w:suppressAutoHyphens w:val="0"/>
        <w:autoSpaceDN/>
        <w:spacing w:line="360" w:lineRule="auto"/>
        <w:jc w:val="center"/>
        <w:textAlignment w:val="auto"/>
        <w:rPr>
          <w:rFonts w:ascii="Times New Roman" w:hAnsi="Times New Roman" w:cs="Times New Roman"/>
          <w:sz w:val="40"/>
          <w:szCs w:val="28"/>
          <w:lang w:eastAsia="ru-RU"/>
        </w:rPr>
      </w:pPr>
      <w:r w:rsidRPr="003C4A4A">
        <w:rPr>
          <w:rFonts w:ascii="Times New Roman" w:hAnsi="Times New Roman" w:cs="Times New Roman"/>
          <w:sz w:val="40"/>
          <w:szCs w:val="28"/>
          <w:lang w:eastAsia="ru-RU"/>
        </w:rPr>
        <w:t>Курской области</w:t>
      </w:r>
    </w:p>
    <w:p w14:paraId="6F6F19C4" w14:textId="77777777" w:rsidR="003C4A4A" w:rsidRPr="003C4A4A" w:rsidRDefault="003C4A4A" w:rsidP="003C4A4A">
      <w:pPr>
        <w:keepNext/>
        <w:widowControl/>
        <w:suppressAutoHyphens w:val="0"/>
        <w:autoSpaceDN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spacing w:val="80"/>
          <w:sz w:val="40"/>
          <w:szCs w:val="20"/>
          <w:lang w:eastAsia="ru-RU"/>
        </w:rPr>
      </w:pPr>
      <w:r w:rsidRPr="003C4A4A">
        <w:rPr>
          <w:rFonts w:ascii="Times New Roman" w:eastAsia="Times New Roman" w:hAnsi="Times New Roman" w:cs="Times New Roman"/>
          <w:b/>
          <w:spacing w:val="80"/>
          <w:sz w:val="40"/>
          <w:szCs w:val="20"/>
          <w:lang w:eastAsia="ru-RU"/>
        </w:rPr>
        <w:t>ПОСТАНОВЛЕНИЕ</w:t>
      </w:r>
    </w:p>
    <w:p w14:paraId="143C55D6" w14:textId="77777777" w:rsidR="003C4A4A" w:rsidRPr="003C4A4A" w:rsidRDefault="003C4A4A" w:rsidP="003C4A4A">
      <w:pPr>
        <w:widowControl/>
        <w:suppressAutoHyphens w:val="0"/>
        <w:autoSpaceDN/>
        <w:jc w:val="center"/>
        <w:textAlignment w:val="auto"/>
        <w:rPr>
          <w:rFonts w:ascii="Times New Roman" w:hAnsi="Times New Roman" w:cs="Times New Roman"/>
          <w:sz w:val="44"/>
          <w:szCs w:val="28"/>
          <w:lang w:eastAsia="ru-RU"/>
        </w:rPr>
      </w:pPr>
    </w:p>
    <w:p w14:paraId="69B5C04A" w14:textId="44225353" w:rsidR="003C4A4A" w:rsidRPr="003C4A4A" w:rsidRDefault="003C4A4A" w:rsidP="003C4A4A">
      <w:pPr>
        <w:widowControl/>
        <w:suppressAutoHyphens w:val="0"/>
        <w:autoSpaceDN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3C4A4A">
        <w:rPr>
          <w:rFonts w:ascii="Times New Roman" w:hAnsi="Times New Roman" w:cs="Times New Roman"/>
          <w:sz w:val="28"/>
          <w:szCs w:val="28"/>
          <w:lang w:eastAsia="ru-RU"/>
        </w:rPr>
        <w:t>«1</w:t>
      </w:r>
      <w:r w:rsidRPr="00DA0119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C4A4A">
        <w:rPr>
          <w:rFonts w:ascii="Times New Roman" w:hAnsi="Times New Roman" w:cs="Times New Roman"/>
          <w:sz w:val="28"/>
          <w:szCs w:val="28"/>
          <w:lang w:eastAsia="ru-RU"/>
        </w:rPr>
        <w:t>» марта 2024 г.</w:t>
      </w:r>
      <w:r w:rsidRPr="003C4A4A">
        <w:rPr>
          <w:rFonts w:ascii="Times New Roman" w:hAnsi="Times New Roman" w:cs="Times New Roman"/>
          <w:sz w:val="24"/>
          <w:szCs w:val="28"/>
          <w:lang w:eastAsia="ru-RU"/>
        </w:rPr>
        <w:t xml:space="preserve">            </w:t>
      </w:r>
      <w:r w:rsidRPr="003C4A4A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Pr="003C4A4A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Pr="003C4A4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№ 14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14:paraId="23A9B89D" w14:textId="77777777" w:rsidR="00B30D1B" w:rsidRDefault="00B30D1B" w:rsidP="003C4A4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AE50EE" w14:textId="27B32297" w:rsidR="00733ED4" w:rsidRPr="00733ED4" w:rsidRDefault="00B30D1B" w:rsidP="00733ED4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733ED4" w:rsidRPr="00733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</w:t>
      </w:r>
      <w:r w:rsidR="00CF2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733ED4" w:rsidRPr="00733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</w:t>
      </w:r>
    </w:p>
    <w:p w14:paraId="5463AA07" w14:textId="5EECB6B0" w:rsidR="00733ED4" w:rsidRPr="00733ED4" w:rsidRDefault="00733ED4" w:rsidP="00733ED4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города Курска </w:t>
      </w:r>
      <w:bookmarkStart w:id="0" w:name="_Hlk161140818"/>
      <w:r w:rsidR="00927459" w:rsidRPr="00927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02.10.2013 </w:t>
      </w:r>
      <w:r w:rsidR="00927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927459" w:rsidRPr="00927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3357</w:t>
      </w:r>
      <w:bookmarkEnd w:id="0"/>
    </w:p>
    <w:p w14:paraId="0E7EBA25" w14:textId="77777777" w:rsidR="00733ED4" w:rsidRPr="00733ED4" w:rsidRDefault="00733ED4" w:rsidP="00733ED4">
      <w:pPr>
        <w:suppressAutoHyphens w:val="0"/>
        <w:autoSpaceDN/>
        <w:spacing w:line="360" w:lineRule="auto"/>
        <w:jc w:val="center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B7CAA0" w14:textId="2B98878B" w:rsidR="00733ED4" w:rsidRPr="00733ED4" w:rsidRDefault="00733ED4" w:rsidP="008500A1">
      <w:pPr>
        <w:widowControl/>
        <w:suppressAutoHyphens w:val="0"/>
        <w:autoSpaceDE w:val="0"/>
        <w:adjustRightInd w:val="0"/>
        <w:spacing w:line="25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8500A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733ED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3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             </w:t>
      </w:r>
      <w:proofErr w:type="gramStart"/>
      <w:r w:rsidRPr="0073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733E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Федерации», Уставом города Курска</w:t>
      </w:r>
      <w:r w:rsidR="00DD67F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DD67F1" w:rsidRPr="0073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7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антитеррористической комиссии города Курска от 12.03.2024 № 4</w:t>
      </w:r>
      <w:r w:rsidR="006B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связи </w:t>
      </w:r>
      <w:r w:rsidR="006B2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принятием дополнительных мер безопасности </w:t>
      </w:r>
      <w:r w:rsidRPr="00733E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5BE523E8" w14:textId="77777777" w:rsidR="00733ED4" w:rsidRPr="00733ED4" w:rsidRDefault="00733ED4" w:rsidP="008500A1">
      <w:pPr>
        <w:widowControl/>
        <w:suppressAutoHyphens w:val="0"/>
        <w:autoSpaceDE w:val="0"/>
        <w:adjustRightInd w:val="0"/>
        <w:spacing w:line="25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0748F2" w14:textId="0FF578AA" w:rsidR="00DC4BC1" w:rsidRDefault="00733ED4" w:rsidP="008500A1">
      <w:pPr>
        <w:widowControl/>
        <w:suppressAutoHyphens w:val="0"/>
        <w:autoSpaceDE w:val="0"/>
        <w:adjustRightInd w:val="0"/>
        <w:spacing w:line="25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DC4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C4BC1" w:rsidRPr="0073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города Курска </w:t>
      </w:r>
      <w:r w:rsidR="00DC4BC1" w:rsidRPr="0092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02.10.2013 </w:t>
      </w:r>
      <w:r w:rsidR="00DC4BC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C4BC1" w:rsidRPr="0092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3357</w:t>
      </w:r>
      <w:r w:rsidR="00DC4BC1" w:rsidRPr="0073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C4BC1" w:rsidRPr="0092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платы, взимаемой с родителей (законных представителей) за присмотр и уход за детьми, обучающимися </w:t>
      </w:r>
      <w:r w:rsidR="00DC4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4BC1" w:rsidRPr="0092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муниципальных дошкольных образовательных учреждениях </w:t>
      </w:r>
      <w:r w:rsidR="00DC4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4BC1" w:rsidRPr="009274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общеобразовательных учреждениях города Курска, реализующих образовательную программу дошкольного образования</w:t>
      </w:r>
      <w:r w:rsidR="00DC4BC1" w:rsidRPr="0073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C4BC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C4BC1" w:rsidRPr="00EB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ред. от 30.09.2015 № 2862, от 18.07.2016 № 2417, от 30.09.2016 № 3141, </w:t>
      </w:r>
      <w:r w:rsidR="00DC4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4BC1" w:rsidRPr="00EB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12.12.2018 № 2840, от 02.10.2020 № 1827, от 27.10.2020 № 1984, </w:t>
      </w:r>
      <w:r w:rsidR="00DC4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4BC1" w:rsidRPr="00EB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14.01.2022 № 6, от 21.03.2022 № 156, от 31.10.2022 № 706, от 12.01.2023 </w:t>
      </w:r>
      <w:r w:rsidR="00DC4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4BC1" w:rsidRPr="00EB5CE4">
        <w:rPr>
          <w:rFonts w:ascii="Times New Roman" w:eastAsia="Times New Roman" w:hAnsi="Times New Roman" w:cs="Times New Roman"/>
          <w:sz w:val="28"/>
          <w:szCs w:val="28"/>
          <w:lang w:eastAsia="ru-RU"/>
        </w:rPr>
        <w:t>№ 9</w:t>
      </w:r>
      <w:r w:rsidR="00DC4BC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08.02.2023 № 70</w:t>
      </w:r>
      <w:r w:rsidR="00DD67F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12.03.2024 № 121</w:t>
      </w:r>
      <w:r w:rsidR="00DC4B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C4BC1" w:rsidRPr="00DC4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BC1" w:rsidRPr="00733ED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CF27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C4BC1" w:rsidRPr="00733ED4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CF275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C4BC1" w:rsidRPr="00733E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09F5593" w14:textId="3DA045F0" w:rsidR="00733ED4" w:rsidRDefault="00DD67F1" w:rsidP="008500A1">
      <w:pPr>
        <w:widowControl/>
        <w:suppressAutoHyphens w:val="0"/>
        <w:autoSpaceDE w:val="0"/>
        <w:adjustRightInd w:val="0"/>
        <w:spacing w:line="25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E0FEB" w:rsidRPr="002E0F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E0FEB" w:rsidRPr="002E0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взимания платы с родителей (законных представителей) за присмотр и уход за детьми, обучающимися </w:t>
      </w:r>
      <w:r w:rsidR="00A818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0FEB" w:rsidRPr="002E0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муниципальных дошкольных образовательных учреждениях </w:t>
      </w:r>
      <w:r w:rsidR="00A818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0FEB" w:rsidRPr="002E0F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общеобразовательных учреждениях города Курска, реализующих образовательную программу дошкольного образования</w:t>
      </w:r>
      <w:r w:rsidR="00DC4BC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8500A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C4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BC1" w:rsidRPr="00733E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DC4BC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C4BC1" w:rsidRPr="0073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Курска </w:t>
      </w:r>
      <w:r w:rsidR="00DC4BC1" w:rsidRPr="0092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02.10.2013 </w:t>
      </w:r>
      <w:r w:rsidR="00DC4BC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C4BC1" w:rsidRPr="0092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3357</w:t>
      </w:r>
      <w:r w:rsidR="00DC4B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E0FEB" w:rsidRPr="002E0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CCDF4FD" w14:textId="77777777" w:rsidR="0041131E" w:rsidRDefault="0041131E" w:rsidP="0041131E">
      <w:pPr>
        <w:widowControl/>
        <w:suppressAutoHyphens w:val="0"/>
        <w:autoSpaceDE w:val="0"/>
        <w:adjustRightInd w:val="0"/>
        <w:spacing w:line="25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7.1. изложить в новой редакции:</w:t>
      </w:r>
    </w:p>
    <w:p w14:paraId="043C75FE" w14:textId="77777777" w:rsidR="0041131E" w:rsidRDefault="0041131E" w:rsidP="0041131E">
      <w:pPr>
        <w:widowControl/>
        <w:suppressAutoHyphens w:val="0"/>
        <w:autoSpaceDE w:val="0"/>
        <w:adjustRightInd w:val="0"/>
        <w:spacing w:line="25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«7.1. Родительская плата </w:t>
      </w:r>
      <w:bookmarkStart w:id="1" w:name="_Hlk16132395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взимается с родителей (законных представителей) 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день (дни) непосещения ребенком учреждения в случае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объявления в установленном порядке сигнала «Ракетная опасность» и его действия до 8 часов 30 минут текущего дня.».</w:t>
      </w:r>
    </w:p>
    <w:p w14:paraId="1E8740DB" w14:textId="77777777" w:rsidR="0041131E" w:rsidRDefault="0041131E" w:rsidP="0041131E">
      <w:pPr>
        <w:widowControl/>
        <w:suppressAutoHyphens w:val="0"/>
        <w:autoSpaceDE w:val="0"/>
        <w:adjustRightInd w:val="0"/>
        <w:spacing w:line="25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7.2. следующего содержания:</w:t>
      </w:r>
    </w:p>
    <w:p w14:paraId="45CFD226" w14:textId="77777777" w:rsidR="0041131E" w:rsidRPr="00733ED4" w:rsidRDefault="0041131E" w:rsidP="0041131E">
      <w:pPr>
        <w:widowControl/>
        <w:suppressAutoHyphens w:val="0"/>
        <w:autoSpaceDE w:val="0"/>
        <w:adjustRightInd w:val="0"/>
        <w:spacing w:line="25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«7.2. Р</w:t>
      </w:r>
      <w:r w:rsidRPr="00DD67F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D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взимается с родителей (законных представителей) </w:t>
      </w:r>
      <w:r w:rsidRPr="00DD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дни непосещения по решению родителей </w:t>
      </w:r>
      <w:r w:rsidRPr="00F2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(законных представителей) </w:t>
      </w:r>
      <w:r w:rsidRPr="00DD67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 дошкольно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D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D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или </w:t>
      </w:r>
      <w:r w:rsidRPr="00435D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3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3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3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Курска, реализующе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3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программу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период введения в установленном порядке </w:t>
      </w:r>
      <w:r w:rsidRPr="00DD67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свободного посещения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учреждений.».</w:t>
      </w:r>
    </w:p>
    <w:p w14:paraId="3B036BD6" w14:textId="2D218984" w:rsidR="005E0B16" w:rsidRDefault="00733ED4" w:rsidP="00EB5CE4">
      <w:pPr>
        <w:pStyle w:val="Standard"/>
        <w:widowControl w:val="0"/>
        <w:tabs>
          <w:tab w:val="left" w:pos="0"/>
        </w:tabs>
        <w:snapToGrid w:val="0"/>
        <w:spacing w:after="0" w:line="25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Комитету документационного, ресурсного обеспечения                                          и автоматизации систем управления Администрации города Курска          </w:t>
      </w:r>
      <w:proofErr w:type="gramStart"/>
      <w:r w:rsidR="002A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="002A6F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Калинина И.В.) обеспечить направление текста настоящего постановления                    в газету «Городские известия» и размещение настоящего постановления                         на официальном сайте Администрации города Курска в информационно-телекоммуникационной сети «Интернет».</w:t>
      </w:r>
    </w:p>
    <w:p w14:paraId="0D4CBF1F" w14:textId="364E4C74" w:rsidR="005E0B16" w:rsidRDefault="00733ED4" w:rsidP="00EB5CE4">
      <w:pPr>
        <w:pStyle w:val="Standard"/>
        <w:widowControl w:val="0"/>
        <w:tabs>
          <w:tab w:val="left" w:pos="0"/>
        </w:tabs>
        <w:snapToGrid w:val="0"/>
        <w:spacing w:after="0" w:line="25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A6F91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Управлению информации и печати Администрации города Курска (Бочарова Н.Е.) обеспечить опубликование настоящего постановления                                в газете «Городские известия».</w:t>
      </w:r>
    </w:p>
    <w:p w14:paraId="544CBB96" w14:textId="2D92B6A9" w:rsidR="005E0B16" w:rsidRDefault="00733ED4" w:rsidP="00EB5CE4">
      <w:pPr>
        <w:pStyle w:val="Standard"/>
        <w:widowControl w:val="0"/>
        <w:tabs>
          <w:tab w:val="left" w:pos="0"/>
        </w:tabs>
        <w:snapToGrid w:val="0"/>
        <w:spacing w:after="0" w:line="25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A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                          на заместителя главы Администрации города Курска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Котлярова С.А</w:t>
      </w:r>
      <w:r w:rsidR="002A6F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C55398" w14:textId="6AF8C4E9" w:rsidR="005E0B16" w:rsidRDefault="00733ED4" w:rsidP="00EB5CE4">
      <w:pPr>
        <w:pStyle w:val="Standard"/>
        <w:widowControl w:val="0"/>
        <w:tabs>
          <w:tab w:val="left" w:pos="0"/>
        </w:tabs>
        <w:snapToGrid w:val="0"/>
        <w:spacing w:after="0" w:line="25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A6F9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официального опубликования</w:t>
      </w:r>
      <w:r w:rsidR="00DD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13 марта 2024 года</w:t>
      </w:r>
      <w:r w:rsidR="002A6F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24A97D" w14:textId="579161A7" w:rsidR="005E0B16" w:rsidRDefault="005E0B16">
      <w:pPr>
        <w:pStyle w:val="Standard"/>
        <w:widowControl w:val="0"/>
        <w:tabs>
          <w:tab w:val="left" w:pos="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5C2B5D" w14:textId="77777777" w:rsidR="00EB5CE4" w:rsidRDefault="00EB5CE4">
      <w:pPr>
        <w:pStyle w:val="Standard"/>
        <w:widowControl w:val="0"/>
        <w:tabs>
          <w:tab w:val="left" w:pos="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86EDE4" w14:textId="77777777" w:rsidR="005E0B16" w:rsidRDefault="005E0B16">
      <w:pPr>
        <w:pStyle w:val="Standard"/>
        <w:widowControl w:val="0"/>
        <w:tabs>
          <w:tab w:val="left" w:pos="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360F042" w14:textId="77777777" w:rsidR="005E0B16" w:rsidRDefault="002A6F91">
      <w:pPr>
        <w:pStyle w:val="Standard"/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города Курска                                                                                  И.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Куцак</w:t>
      </w:r>
      <w:proofErr w:type="spellEnd"/>
    </w:p>
    <w:p w14:paraId="6C5CAC16" w14:textId="690C2BDC" w:rsidR="005E0B16" w:rsidRDefault="005E0B16" w:rsidP="00B30D1B">
      <w:pPr>
        <w:pStyle w:val="Standard"/>
        <w:spacing w:after="0" w:line="240" w:lineRule="auto"/>
      </w:pPr>
    </w:p>
    <w:sectPr w:rsidR="005E0B16" w:rsidSect="004058BE">
      <w:headerReference w:type="default" r:id="rId8"/>
      <w:footerReference w:type="first" r:id="rId9"/>
      <w:pgSz w:w="11906" w:h="16838"/>
      <w:pgMar w:top="1134" w:right="567" w:bottom="1134" w:left="1985" w:header="720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E2A67" w14:textId="77777777" w:rsidR="00095A8D" w:rsidRDefault="00095A8D">
      <w:r>
        <w:separator/>
      </w:r>
    </w:p>
  </w:endnote>
  <w:endnote w:type="continuationSeparator" w:id="0">
    <w:p w14:paraId="0ADC9846" w14:textId="77777777" w:rsidR="00095A8D" w:rsidRDefault="0009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171ED" w14:textId="77777777" w:rsidR="008027A7" w:rsidRDefault="008027A7">
    <w:pPr>
      <w:pStyle w:val="aa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F9F85" w14:textId="77777777" w:rsidR="00095A8D" w:rsidRDefault="00095A8D">
      <w:r>
        <w:rPr>
          <w:color w:val="000000"/>
        </w:rPr>
        <w:separator/>
      </w:r>
    </w:p>
  </w:footnote>
  <w:footnote w:type="continuationSeparator" w:id="0">
    <w:p w14:paraId="52AA938B" w14:textId="77777777" w:rsidR="00095A8D" w:rsidRDefault="00095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3696044"/>
      <w:docPartObj>
        <w:docPartGallery w:val="Page Numbers (Top of Page)"/>
        <w:docPartUnique/>
      </w:docPartObj>
    </w:sdtPr>
    <w:sdtEndPr/>
    <w:sdtContent>
      <w:p w14:paraId="11939AE9" w14:textId="64DE3E16" w:rsidR="00B2045B" w:rsidRDefault="00B2045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F3BBE3" w14:textId="77777777" w:rsidR="00B2045B" w:rsidRDefault="00B2045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5F35"/>
    <w:multiLevelType w:val="multilevel"/>
    <w:tmpl w:val="627A762E"/>
    <w:styleLink w:val="WWNum5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B51282"/>
    <w:multiLevelType w:val="multilevel"/>
    <w:tmpl w:val="86E0D4D6"/>
    <w:styleLink w:val="WWNum2"/>
    <w:lvl w:ilvl="0">
      <w:numFmt w:val="bullet"/>
      <w:lvlText w:val=""/>
      <w:lvlJc w:val="left"/>
      <w:pPr>
        <w:ind w:left="540" w:hanging="227"/>
      </w:p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2" w15:restartNumberingAfterBreak="0">
    <w:nsid w:val="171B0B96"/>
    <w:multiLevelType w:val="multilevel"/>
    <w:tmpl w:val="4DFE9040"/>
    <w:styleLink w:val="WWNum10"/>
    <w:lvl w:ilvl="0">
      <w:numFmt w:val="bullet"/>
      <w:lvlText w:val=""/>
      <w:lvlJc w:val="left"/>
      <w:pPr>
        <w:ind w:left="720" w:hanging="360"/>
      </w:pPr>
      <w:rPr>
        <w:rFonts w:eastAsia="Calibri" w:cs="Tahoma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2D985C10"/>
    <w:multiLevelType w:val="multilevel"/>
    <w:tmpl w:val="58A406E4"/>
    <w:styleLink w:val="WWNum6"/>
    <w:lvl w:ilvl="0">
      <w:start w:val="1"/>
      <w:numFmt w:val="decimal"/>
      <w:lvlText w:val="%1."/>
      <w:lvlJc w:val="left"/>
      <w:pPr>
        <w:ind w:left="899" w:hanging="36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3AA32E0B"/>
    <w:multiLevelType w:val="multilevel"/>
    <w:tmpl w:val="21064972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835769"/>
    <w:multiLevelType w:val="multilevel"/>
    <w:tmpl w:val="3474B1EA"/>
    <w:styleLink w:val="WWNum7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5D61169"/>
    <w:multiLevelType w:val="multilevel"/>
    <w:tmpl w:val="3CBA08AC"/>
    <w:styleLink w:val="WWNum1"/>
    <w:lvl w:ilvl="0">
      <w:start w:val="1"/>
      <w:numFmt w:val="decimal"/>
      <w:lvlText w:val="%1)"/>
      <w:lvlJc w:val="left"/>
      <w:pPr>
        <w:ind w:left="540" w:hanging="300"/>
      </w:p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7" w15:restartNumberingAfterBreak="0">
    <w:nsid w:val="6A57665B"/>
    <w:multiLevelType w:val="multilevel"/>
    <w:tmpl w:val="19CAA500"/>
    <w:styleLink w:val="WWNum3"/>
    <w:lvl w:ilvl="0">
      <w:numFmt w:val="bullet"/>
      <w:lvlText w:val=""/>
      <w:lvlJc w:val="left"/>
      <w:pPr>
        <w:ind w:left="540" w:hanging="227"/>
      </w:p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8" w15:restartNumberingAfterBreak="0">
    <w:nsid w:val="6CC80C9A"/>
    <w:multiLevelType w:val="multilevel"/>
    <w:tmpl w:val="649AF872"/>
    <w:styleLink w:val="WWNum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FAE2616"/>
    <w:multiLevelType w:val="multilevel"/>
    <w:tmpl w:val="C856FD90"/>
    <w:styleLink w:val="WWNum9"/>
    <w:lvl w:ilvl="0">
      <w:numFmt w:val="bullet"/>
      <w:lvlText w:val=""/>
      <w:lvlJc w:val="left"/>
      <w:pPr>
        <w:ind w:left="720" w:hanging="360"/>
      </w:pPr>
      <w:rPr>
        <w:rFonts w:eastAsia="Calibri" w:cs="Tahoma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B16"/>
    <w:rsid w:val="00095A8D"/>
    <w:rsid w:val="000C070C"/>
    <w:rsid w:val="00146001"/>
    <w:rsid w:val="002A6F91"/>
    <w:rsid w:val="002E0FEB"/>
    <w:rsid w:val="003909E3"/>
    <w:rsid w:val="003C4A4A"/>
    <w:rsid w:val="003D2144"/>
    <w:rsid w:val="004058BE"/>
    <w:rsid w:val="0041131E"/>
    <w:rsid w:val="00435DD4"/>
    <w:rsid w:val="005461DC"/>
    <w:rsid w:val="005D6F58"/>
    <w:rsid w:val="005E0B16"/>
    <w:rsid w:val="006B24B0"/>
    <w:rsid w:val="00733ED4"/>
    <w:rsid w:val="00775E2D"/>
    <w:rsid w:val="008027A7"/>
    <w:rsid w:val="008500A1"/>
    <w:rsid w:val="00927459"/>
    <w:rsid w:val="00A81880"/>
    <w:rsid w:val="00B2045B"/>
    <w:rsid w:val="00B30D1B"/>
    <w:rsid w:val="00C255FA"/>
    <w:rsid w:val="00C7116B"/>
    <w:rsid w:val="00C87968"/>
    <w:rsid w:val="00CF275E"/>
    <w:rsid w:val="00DA0119"/>
    <w:rsid w:val="00DC4BC1"/>
    <w:rsid w:val="00DD67F1"/>
    <w:rsid w:val="00E33B8A"/>
    <w:rsid w:val="00EA71D1"/>
    <w:rsid w:val="00EB5CE4"/>
    <w:rsid w:val="00EF3E71"/>
    <w:rsid w:val="00FD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97E5"/>
  <w15:docId w15:val="{D9905B74-A722-43A0-9B40-034BC433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Lucida 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ConsPlusNormal">
    <w:name w:val="ConsPlusNormal"/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Pr>
      <w:rFonts w:ascii="Tahoma" w:eastAsia="Times New Roman" w:hAnsi="Tahoma"/>
      <w:sz w:val="20"/>
      <w:szCs w:val="20"/>
      <w:lang w:eastAsia="ru-RU"/>
    </w:rPr>
  </w:style>
  <w:style w:type="paragraph" w:styleId="a5">
    <w:name w:val="Balloon Text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styleId="a6">
    <w:name w:val="List Paragraph"/>
    <w:basedOn w:val="Standard"/>
    <w:pPr>
      <w:ind w:left="720"/>
    </w:pPr>
  </w:style>
  <w:style w:type="paragraph" w:styleId="a7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a8">
    <w:name w:val="annotation subject"/>
    <w:basedOn w:val="a7"/>
    <w:next w:val="a7"/>
    <w:rPr>
      <w:b/>
      <w:bCs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Revision"/>
    <w:pPr>
      <w:widowControl/>
    </w:pPr>
  </w:style>
  <w:style w:type="paragraph" w:styleId="ad">
    <w:name w:val="No Spacing"/>
    <w:pPr>
      <w:widowControl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выноски Знак"/>
    <w:basedOn w:val="a0"/>
    <w:rPr>
      <w:rFonts w:ascii="Tahoma" w:eastAsia="Tahoma" w:hAnsi="Tahoma" w:cs="Tahoma"/>
      <w:sz w:val="16"/>
      <w:szCs w:val="16"/>
    </w:rPr>
  </w:style>
  <w:style w:type="character" w:styleId="af">
    <w:name w:val="annotation reference"/>
    <w:basedOn w:val="a0"/>
    <w:rPr>
      <w:sz w:val="16"/>
      <w:szCs w:val="16"/>
    </w:rPr>
  </w:style>
  <w:style w:type="character" w:customStyle="1" w:styleId="af0">
    <w:name w:val="Текст примечания Знак"/>
    <w:basedOn w:val="a0"/>
    <w:rPr>
      <w:sz w:val="20"/>
      <w:szCs w:val="20"/>
    </w:rPr>
  </w:style>
  <w:style w:type="character" w:customStyle="1" w:styleId="af1">
    <w:name w:val="Тема примечания Знак"/>
    <w:basedOn w:val="af0"/>
    <w:rPr>
      <w:b/>
      <w:bCs/>
      <w:sz w:val="20"/>
      <w:szCs w:val="20"/>
    </w:rPr>
  </w:style>
  <w:style w:type="character" w:customStyle="1" w:styleId="af2">
    <w:name w:val="Верхний колонтитул Знак"/>
    <w:basedOn w:val="a0"/>
    <w:uiPriority w:val="99"/>
  </w:style>
  <w:style w:type="character" w:customStyle="1" w:styleId="af3">
    <w:name w:val="Нижний колонтитул Знак"/>
    <w:basedOn w:val="a0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FontStyle14">
    <w:name w:val="Font Style14"/>
    <w:basedOn w:val="a0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rPr>
      <w:rFonts w:ascii="Times New Roman" w:eastAsia="Times New Roman" w:hAnsi="Times New Roman" w:cs="Times New Roman"/>
      <w:sz w:val="26"/>
      <w:szCs w:val="26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  <w:rPr>
      <w:rFonts w:eastAsia="Calibri" w:cs="Tahoma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</w:style>
  <w:style w:type="character" w:customStyle="1" w:styleId="ListLabel82">
    <w:name w:val="ListLabel 82"/>
    <w:rPr>
      <w:rFonts w:eastAsia="Calibri" w:cs="Tahoma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1</cp:lastModifiedBy>
  <cp:revision>2</cp:revision>
  <cp:lastPrinted>2024-03-14T09:00:00Z</cp:lastPrinted>
  <dcterms:created xsi:type="dcterms:W3CDTF">2024-03-21T21:27:00Z</dcterms:created>
  <dcterms:modified xsi:type="dcterms:W3CDTF">2024-03-21T21:27:00Z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1</vt:lpwstr>
  </property>
</Properties>
</file>